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785" w:rsidRDefault="00FC3785" w:rsidP="00FB3BE8">
      <w:pPr>
        <w:rPr>
          <w:noProof/>
          <w:sz w:val="36"/>
          <w:szCs w:val="36"/>
          <w:lang w:eastAsia="en-CA"/>
        </w:rPr>
      </w:pPr>
      <w:r w:rsidRPr="00FB3BE8">
        <w:rPr>
          <w:noProof/>
          <w:sz w:val="36"/>
          <w:szCs w:val="36"/>
          <w:lang w:eastAsia="en-CA"/>
        </w:rPr>
        <w:t>Main Idea</w:t>
      </w:r>
    </w:p>
    <w:p w:rsidR="00FC3785" w:rsidRPr="00FB3BE8" w:rsidRDefault="00FB3BE8" w:rsidP="00FB3BE8">
      <w:pPr>
        <w:rPr>
          <w:i/>
          <w:sz w:val="24"/>
          <w:szCs w:val="24"/>
        </w:rPr>
      </w:pPr>
      <w:r w:rsidRPr="00FB3BE8">
        <w:rPr>
          <w:i/>
          <w:noProof/>
          <w:sz w:val="24"/>
          <w:szCs w:val="24"/>
          <w:lang w:eastAsia="en-CA"/>
        </w:rPr>
        <w:t xml:space="preserve">Read the paragraphs and determine the main idea of each one. </w:t>
      </w:r>
      <w:r>
        <w:rPr>
          <w:i/>
          <w:noProof/>
          <w:sz w:val="24"/>
          <w:szCs w:val="24"/>
          <w:lang w:eastAsia="en-CA"/>
        </w:rPr>
        <w:t xml:space="preserve">Send your responses to your teacher. </w:t>
      </w:r>
    </w:p>
    <w:tbl>
      <w:tblPr>
        <w:tblStyle w:val="TableGrid"/>
        <w:tblW w:w="0" w:type="auto"/>
        <w:tblLook w:val="04A0" w:firstRow="1" w:lastRow="0" w:firstColumn="1" w:lastColumn="0" w:noHBand="0" w:noVBand="1"/>
      </w:tblPr>
      <w:tblGrid>
        <w:gridCol w:w="1413"/>
        <w:gridCol w:w="4820"/>
        <w:gridCol w:w="3117"/>
      </w:tblGrid>
      <w:tr w:rsidR="001A211D" w:rsidRPr="00FB3BE8" w:rsidTr="001A211D">
        <w:tc>
          <w:tcPr>
            <w:tcW w:w="1413" w:type="dxa"/>
          </w:tcPr>
          <w:p w:rsidR="00FC3785" w:rsidRPr="00FB3BE8" w:rsidRDefault="00FC3785">
            <w:pPr>
              <w:rPr>
                <w:b/>
                <w:sz w:val="24"/>
                <w:szCs w:val="24"/>
              </w:rPr>
            </w:pPr>
          </w:p>
          <w:p w:rsidR="001A211D" w:rsidRPr="00FB3BE8" w:rsidRDefault="001A211D" w:rsidP="00FB3BE8">
            <w:pPr>
              <w:jc w:val="center"/>
              <w:rPr>
                <w:b/>
                <w:sz w:val="24"/>
                <w:szCs w:val="24"/>
              </w:rPr>
            </w:pPr>
            <w:r w:rsidRPr="00FB3BE8">
              <w:rPr>
                <w:b/>
                <w:sz w:val="24"/>
                <w:szCs w:val="24"/>
              </w:rPr>
              <w:t>Paragraph A</w:t>
            </w:r>
          </w:p>
        </w:tc>
        <w:tc>
          <w:tcPr>
            <w:tcW w:w="4820" w:type="dxa"/>
          </w:tcPr>
          <w:p w:rsidR="00FC3785" w:rsidRPr="00FB3BE8" w:rsidRDefault="00FC3785">
            <w:pPr>
              <w:rPr>
                <w:sz w:val="24"/>
                <w:szCs w:val="24"/>
              </w:rPr>
            </w:pPr>
          </w:p>
          <w:p w:rsidR="001A211D" w:rsidRPr="00FB3BE8" w:rsidRDefault="001A211D">
            <w:pPr>
              <w:rPr>
                <w:sz w:val="24"/>
                <w:szCs w:val="24"/>
              </w:rPr>
            </w:pPr>
            <w:r w:rsidRPr="00FB3BE8">
              <w:rPr>
                <w:sz w:val="24"/>
                <w:szCs w:val="24"/>
              </w:rPr>
              <w:t xml:space="preserve">Babies use both hands. However, babies use one hand more than the </w:t>
            </w:r>
            <w:proofErr w:type="gramStart"/>
            <w:r w:rsidRPr="00FB3BE8">
              <w:rPr>
                <w:sz w:val="24"/>
                <w:szCs w:val="24"/>
              </w:rPr>
              <w:t>other</w:t>
            </w:r>
            <w:proofErr w:type="gramEnd"/>
            <w:r w:rsidRPr="00FB3BE8">
              <w:rPr>
                <w:sz w:val="24"/>
                <w:szCs w:val="24"/>
              </w:rPr>
              <w:t>. This hand may become the preferred one. How can you tell? Lay a baby on its back. Notice which side the baby faces. If the baby looks to the right most of the time, it will probably be right-handed. What does it mean if the baby faces left more often? The baby will most likely be left-handed.</w:t>
            </w:r>
          </w:p>
          <w:p w:rsidR="00FC3785" w:rsidRPr="00FB3BE8" w:rsidRDefault="00FC3785">
            <w:pPr>
              <w:rPr>
                <w:sz w:val="24"/>
                <w:szCs w:val="24"/>
              </w:rPr>
            </w:pPr>
          </w:p>
        </w:tc>
        <w:tc>
          <w:tcPr>
            <w:tcW w:w="3117" w:type="dxa"/>
          </w:tcPr>
          <w:p w:rsidR="00FC3785" w:rsidRPr="00FB3BE8" w:rsidRDefault="00FC3785">
            <w:pPr>
              <w:rPr>
                <w:i/>
                <w:sz w:val="24"/>
                <w:szCs w:val="24"/>
              </w:rPr>
            </w:pPr>
          </w:p>
          <w:p w:rsidR="001A211D" w:rsidRPr="00FB3BE8" w:rsidRDefault="001A211D">
            <w:pPr>
              <w:rPr>
                <w:i/>
                <w:sz w:val="24"/>
                <w:szCs w:val="24"/>
              </w:rPr>
            </w:pPr>
            <w:r w:rsidRPr="00FB3BE8">
              <w:rPr>
                <w:i/>
                <w:sz w:val="24"/>
                <w:szCs w:val="24"/>
              </w:rPr>
              <w:t xml:space="preserve">Select the main idea of paragraph A: </w:t>
            </w:r>
          </w:p>
          <w:p w:rsidR="001A211D" w:rsidRPr="00FB3BE8" w:rsidRDefault="001A211D" w:rsidP="001A211D">
            <w:pPr>
              <w:pStyle w:val="ListParagraph"/>
              <w:numPr>
                <w:ilvl w:val="0"/>
                <w:numId w:val="1"/>
              </w:numPr>
              <w:rPr>
                <w:sz w:val="24"/>
                <w:szCs w:val="24"/>
              </w:rPr>
            </w:pPr>
            <w:r w:rsidRPr="00FB3BE8">
              <w:rPr>
                <w:sz w:val="24"/>
                <w:szCs w:val="24"/>
              </w:rPr>
              <w:t xml:space="preserve">How to tell right from left-handed babies. </w:t>
            </w:r>
          </w:p>
          <w:p w:rsidR="001A211D" w:rsidRPr="00FB3BE8" w:rsidRDefault="001A211D" w:rsidP="001A211D">
            <w:pPr>
              <w:pStyle w:val="ListParagraph"/>
              <w:numPr>
                <w:ilvl w:val="0"/>
                <w:numId w:val="1"/>
              </w:numPr>
              <w:rPr>
                <w:sz w:val="24"/>
                <w:szCs w:val="24"/>
              </w:rPr>
            </w:pPr>
            <w:r w:rsidRPr="00FB3BE8">
              <w:rPr>
                <w:sz w:val="24"/>
                <w:szCs w:val="24"/>
              </w:rPr>
              <w:t xml:space="preserve">Babies use their hands for many things. </w:t>
            </w:r>
          </w:p>
          <w:p w:rsidR="001A211D" w:rsidRPr="00FB3BE8" w:rsidRDefault="001A211D" w:rsidP="001A211D">
            <w:pPr>
              <w:pStyle w:val="ListParagraph"/>
              <w:numPr>
                <w:ilvl w:val="0"/>
                <w:numId w:val="1"/>
              </w:numPr>
              <w:rPr>
                <w:i/>
                <w:sz w:val="24"/>
                <w:szCs w:val="24"/>
              </w:rPr>
            </w:pPr>
            <w:r w:rsidRPr="00FB3BE8">
              <w:rPr>
                <w:sz w:val="24"/>
                <w:szCs w:val="24"/>
              </w:rPr>
              <w:t>There are more left-handed babies.</w:t>
            </w:r>
            <w:r w:rsidRPr="00FB3BE8">
              <w:rPr>
                <w:i/>
                <w:sz w:val="24"/>
                <w:szCs w:val="24"/>
              </w:rPr>
              <w:t xml:space="preserve"> </w:t>
            </w:r>
          </w:p>
        </w:tc>
      </w:tr>
      <w:tr w:rsidR="001A211D" w:rsidRPr="00FB3BE8" w:rsidTr="001A211D">
        <w:tc>
          <w:tcPr>
            <w:tcW w:w="1413" w:type="dxa"/>
          </w:tcPr>
          <w:p w:rsidR="00FC3785" w:rsidRPr="00FB3BE8" w:rsidRDefault="00FC3785" w:rsidP="00FB3BE8">
            <w:pPr>
              <w:jc w:val="center"/>
              <w:rPr>
                <w:b/>
                <w:sz w:val="24"/>
                <w:szCs w:val="24"/>
              </w:rPr>
            </w:pPr>
          </w:p>
          <w:p w:rsidR="001A211D" w:rsidRPr="00FB3BE8" w:rsidRDefault="001A211D" w:rsidP="00FB3BE8">
            <w:pPr>
              <w:jc w:val="center"/>
              <w:rPr>
                <w:b/>
                <w:sz w:val="24"/>
                <w:szCs w:val="24"/>
              </w:rPr>
            </w:pPr>
            <w:r w:rsidRPr="00FB3BE8">
              <w:rPr>
                <w:b/>
                <w:sz w:val="24"/>
                <w:szCs w:val="24"/>
              </w:rPr>
              <w:t>Paragraph B</w:t>
            </w:r>
          </w:p>
        </w:tc>
        <w:tc>
          <w:tcPr>
            <w:tcW w:w="4820" w:type="dxa"/>
          </w:tcPr>
          <w:p w:rsidR="00FC3785" w:rsidRPr="00FB3BE8" w:rsidRDefault="00FC3785">
            <w:pPr>
              <w:rPr>
                <w:sz w:val="24"/>
                <w:szCs w:val="24"/>
              </w:rPr>
            </w:pPr>
          </w:p>
          <w:p w:rsidR="001A211D" w:rsidRPr="00FB3BE8" w:rsidRDefault="001A211D">
            <w:pPr>
              <w:rPr>
                <w:sz w:val="24"/>
                <w:szCs w:val="24"/>
              </w:rPr>
            </w:pPr>
            <w:r w:rsidRPr="00FB3BE8">
              <w:rPr>
                <w:sz w:val="24"/>
                <w:szCs w:val="24"/>
              </w:rPr>
              <w:t>Were you born after 1985? If so, how long do you expect to live? Most people born after 1985 can expect to live more than 70 years. Of course, this is ju</w:t>
            </w:r>
            <w:bookmarkStart w:id="0" w:name="_GoBack"/>
            <w:bookmarkEnd w:id="0"/>
            <w:r w:rsidRPr="00FB3BE8">
              <w:rPr>
                <w:sz w:val="24"/>
                <w:szCs w:val="24"/>
              </w:rPr>
              <w:t xml:space="preserve">st a guess based on past records. By the way, females can expect to live about six years longer than males. </w:t>
            </w:r>
            <w:proofErr w:type="gramStart"/>
            <w:r w:rsidRPr="00FB3BE8">
              <w:rPr>
                <w:sz w:val="24"/>
                <w:szCs w:val="24"/>
              </w:rPr>
              <w:t>That’s</w:t>
            </w:r>
            <w:proofErr w:type="gramEnd"/>
            <w:r w:rsidRPr="00FB3BE8">
              <w:rPr>
                <w:sz w:val="24"/>
                <w:szCs w:val="24"/>
              </w:rPr>
              <w:t xml:space="preserve"> taken from past records too!</w:t>
            </w:r>
          </w:p>
        </w:tc>
        <w:tc>
          <w:tcPr>
            <w:tcW w:w="3117" w:type="dxa"/>
          </w:tcPr>
          <w:p w:rsidR="00FC3785" w:rsidRPr="00FB3BE8" w:rsidRDefault="00FC3785">
            <w:pPr>
              <w:rPr>
                <w:i/>
                <w:sz w:val="24"/>
                <w:szCs w:val="24"/>
              </w:rPr>
            </w:pPr>
          </w:p>
          <w:p w:rsidR="001A211D" w:rsidRPr="00FB3BE8" w:rsidRDefault="001A211D">
            <w:pPr>
              <w:rPr>
                <w:i/>
                <w:sz w:val="24"/>
                <w:szCs w:val="24"/>
              </w:rPr>
            </w:pPr>
            <w:r w:rsidRPr="00FB3BE8">
              <w:rPr>
                <w:i/>
                <w:sz w:val="24"/>
                <w:szCs w:val="24"/>
              </w:rPr>
              <w:t xml:space="preserve">Select the main idea of paragraph B: </w:t>
            </w:r>
          </w:p>
          <w:p w:rsidR="001A211D" w:rsidRPr="00FB3BE8" w:rsidRDefault="001A211D" w:rsidP="001A211D">
            <w:pPr>
              <w:pStyle w:val="ListParagraph"/>
              <w:numPr>
                <w:ilvl w:val="0"/>
                <w:numId w:val="2"/>
              </w:numPr>
              <w:rPr>
                <w:sz w:val="24"/>
                <w:szCs w:val="24"/>
              </w:rPr>
            </w:pPr>
            <w:r w:rsidRPr="00FB3BE8">
              <w:rPr>
                <w:sz w:val="24"/>
                <w:szCs w:val="24"/>
              </w:rPr>
              <w:t xml:space="preserve">Why people live to be 70. </w:t>
            </w:r>
          </w:p>
          <w:p w:rsidR="001A211D" w:rsidRPr="00FB3BE8" w:rsidRDefault="001A211D" w:rsidP="001A211D">
            <w:pPr>
              <w:pStyle w:val="ListParagraph"/>
              <w:numPr>
                <w:ilvl w:val="0"/>
                <w:numId w:val="2"/>
              </w:numPr>
              <w:rPr>
                <w:sz w:val="24"/>
                <w:szCs w:val="24"/>
              </w:rPr>
            </w:pPr>
            <w:r w:rsidRPr="00FB3BE8">
              <w:rPr>
                <w:sz w:val="24"/>
                <w:szCs w:val="24"/>
              </w:rPr>
              <w:t xml:space="preserve">How long one might expect to live. </w:t>
            </w:r>
          </w:p>
          <w:p w:rsidR="001A211D" w:rsidRPr="00FB3BE8" w:rsidRDefault="00FC3785" w:rsidP="001A211D">
            <w:pPr>
              <w:pStyle w:val="ListParagraph"/>
              <w:numPr>
                <w:ilvl w:val="0"/>
                <w:numId w:val="2"/>
              </w:numPr>
              <w:rPr>
                <w:sz w:val="24"/>
                <w:szCs w:val="24"/>
              </w:rPr>
            </w:pPr>
            <w:r w:rsidRPr="00FB3BE8">
              <w:rPr>
                <w:sz w:val="24"/>
                <w:szCs w:val="24"/>
              </w:rPr>
              <w:t xml:space="preserve">Records are important. </w:t>
            </w:r>
          </w:p>
          <w:p w:rsidR="00FC3785" w:rsidRPr="00FB3BE8" w:rsidRDefault="00FC3785" w:rsidP="00FC3785">
            <w:pPr>
              <w:pStyle w:val="ListParagraph"/>
              <w:rPr>
                <w:sz w:val="24"/>
                <w:szCs w:val="24"/>
              </w:rPr>
            </w:pPr>
          </w:p>
        </w:tc>
      </w:tr>
      <w:tr w:rsidR="001A211D" w:rsidRPr="00FB3BE8" w:rsidTr="001A211D">
        <w:tc>
          <w:tcPr>
            <w:tcW w:w="1413" w:type="dxa"/>
          </w:tcPr>
          <w:p w:rsidR="00FC3785" w:rsidRPr="00FB3BE8" w:rsidRDefault="00FC3785" w:rsidP="00FB3BE8">
            <w:pPr>
              <w:jc w:val="center"/>
              <w:rPr>
                <w:b/>
                <w:sz w:val="24"/>
                <w:szCs w:val="24"/>
              </w:rPr>
            </w:pPr>
          </w:p>
          <w:p w:rsidR="001A211D" w:rsidRPr="00FB3BE8" w:rsidRDefault="001A211D" w:rsidP="00FB3BE8">
            <w:pPr>
              <w:jc w:val="center"/>
              <w:rPr>
                <w:b/>
                <w:sz w:val="24"/>
                <w:szCs w:val="24"/>
              </w:rPr>
            </w:pPr>
            <w:r w:rsidRPr="00FB3BE8">
              <w:rPr>
                <w:b/>
                <w:sz w:val="24"/>
                <w:szCs w:val="24"/>
              </w:rPr>
              <w:t>Paragraph C</w:t>
            </w:r>
          </w:p>
        </w:tc>
        <w:tc>
          <w:tcPr>
            <w:tcW w:w="4820" w:type="dxa"/>
          </w:tcPr>
          <w:p w:rsidR="00FC3785" w:rsidRPr="00FB3BE8" w:rsidRDefault="00FC3785">
            <w:pPr>
              <w:rPr>
                <w:sz w:val="24"/>
                <w:szCs w:val="24"/>
              </w:rPr>
            </w:pPr>
          </w:p>
          <w:p w:rsidR="001A211D" w:rsidRPr="00FB3BE8" w:rsidRDefault="001A211D">
            <w:pPr>
              <w:rPr>
                <w:sz w:val="24"/>
                <w:szCs w:val="24"/>
              </w:rPr>
            </w:pPr>
            <w:r w:rsidRPr="00FB3BE8">
              <w:rPr>
                <w:sz w:val="24"/>
                <w:szCs w:val="24"/>
              </w:rPr>
              <w:t>Do you ever wonder how you taste things? You owe your sense of taste to your taste buds. We have nine thousand taste buds just on the tongue alone. There are also taste buds on the roof of your mouth. You even have taste buds on the back of your throat.</w:t>
            </w:r>
          </w:p>
        </w:tc>
        <w:tc>
          <w:tcPr>
            <w:tcW w:w="3117" w:type="dxa"/>
          </w:tcPr>
          <w:p w:rsidR="00FC3785" w:rsidRPr="00FB3BE8" w:rsidRDefault="00FC3785">
            <w:pPr>
              <w:rPr>
                <w:i/>
                <w:sz w:val="24"/>
                <w:szCs w:val="24"/>
              </w:rPr>
            </w:pPr>
          </w:p>
          <w:p w:rsidR="001A211D" w:rsidRPr="00FB3BE8" w:rsidRDefault="001A211D">
            <w:pPr>
              <w:rPr>
                <w:i/>
                <w:sz w:val="24"/>
                <w:szCs w:val="24"/>
              </w:rPr>
            </w:pPr>
            <w:r w:rsidRPr="00FB3BE8">
              <w:rPr>
                <w:i/>
                <w:sz w:val="24"/>
                <w:szCs w:val="24"/>
              </w:rPr>
              <w:t xml:space="preserve">What is the main idea? </w:t>
            </w:r>
          </w:p>
        </w:tc>
      </w:tr>
      <w:tr w:rsidR="001A211D" w:rsidRPr="00FB3BE8" w:rsidTr="001A211D">
        <w:tc>
          <w:tcPr>
            <w:tcW w:w="1413" w:type="dxa"/>
          </w:tcPr>
          <w:p w:rsidR="00FC3785" w:rsidRPr="00FB3BE8" w:rsidRDefault="00FC3785" w:rsidP="00FB3BE8">
            <w:pPr>
              <w:jc w:val="center"/>
              <w:rPr>
                <w:b/>
                <w:sz w:val="24"/>
                <w:szCs w:val="24"/>
              </w:rPr>
            </w:pPr>
          </w:p>
          <w:p w:rsidR="001A211D" w:rsidRPr="00FB3BE8" w:rsidRDefault="001A211D" w:rsidP="00FB3BE8">
            <w:pPr>
              <w:jc w:val="center"/>
              <w:rPr>
                <w:b/>
                <w:sz w:val="24"/>
                <w:szCs w:val="24"/>
              </w:rPr>
            </w:pPr>
            <w:r w:rsidRPr="00FB3BE8">
              <w:rPr>
                <w:b/>
                <w:sz w:val="24"/>
                <w:szCs w:val="24"/>
              </w:rPr>
              <w:t>Paragraph D</w:t>
            </w:r>
          </w:p>
        </w:tc>
        <w:tc>
          <w:tcPr>
            <w:tcW w:w="4820" w:type="dxa"/>
          </w:tcPr>
          <w:p w:rsidR="00FC3785" w:rsidRPr="00FB3BE8" w:rsidRDefault="00FC3785">
            <w:pPr>
              <w:rPr>
                <w:sz w:val="24"/>
                <w:szCs w:val="24"/>
              </w:rPr>
            </w:pPr>
          </w:p>
          <w:p w:rsidR="001A211D" w:rsidRPr="00FB3BE8" w:rsidRDefault="001A211D">
            <w:pPr>
              <w:rPr>
                <w:sz w:val="24"/>
                <w:szCs w:val="24"/>
              </w:rPr>
            </w:pPr>
            <w:r w:rsidRPr="00FB3BE8">
              <w:rPr>
                <w:sz w:val="24"/>
                <w:szCs w:val="24"/>
              </w:rPr>
              <w:t xml:space="preserve">Farmers in Japan have a problem. There is not much land to farm, and there are many people to feed. Some farmers cut rows in the hillsides and grow crops there. This helps a little, but many kinds of food </w:t>
            </w:r>
            <w:proofErr w:type="gramStart"/>
            <w:r w:rsidRPr="00FB3BE8">
              <w:rPr>
                <w:sz w:val="24"/>
                <w:szCs w:val="24"/>
              </w:rPr>
              <w:t>are shipped</w:t>
            </w:r>
            <w:proofErr w:type="gramEnd"/>
            <w:r w:rsidRPr="00FB3BE8">
              <w:rPr>
                <w:sz w:val="24"/>
                <w:szCs w:val="24"/>
              </w:rPr>
              <w:t xml:space="preserve"> to Japan. They can choose anything they want to eat!</w:t>
            </w:r>
          </w:p>
          <w:p w:rsidR="00FC3785" w:rsidRPr="00FB3BE8" w:rsidRDefault="00FC3785">
            <w:pPr>
              <w:rPr>
                <w:sz w:val="24"/>
                <w:szCs w:val="24"/>
              </w:rPr>
            </w:pPr>
          </w:p>
        </w:tc>
        <w:tc>
          <w:tcPr>
            <w:tcW w:w="3117" w:type="dxa"/>
          </w:tcPr>
          <w:p w:rsidR="00FC3785" w:rsidRPr="00FB3BE8" w:rsidRDefault="00FC3785">
            <w:pPr>
              <w:rPr>
                <w:i/>
                <w:sz w:val="24"/>
                <w:szCs w:val="24"/>
              </w:rPr>
            </w:pPr>
          </w:p>
          <w:p w:rsidR="001A211D" w:rsidRPr="00FB3BE8" w:rsidRDefault="001A211D">
            <w:pPr>
              <w:rPr>
                <w:i/>
                <w:sz w:val="24"/>
                <w:szCs w:val="24"/>
              </w:rPr>
            </w:pPr>
            <w:r w:rsidRPr="00FB3BE8">
              <w:rPr>
                <w:i/>
                <w:sz w:val="24"/>
                <w:szCs w:val="24"/>
              </w:rPr>
              <w:t xml:space="preserve">What is the main idea? </w:t>
            </w:r>
          </w:p>
        </w:tc>
      </w:tr>
    </w:tbl>
    <w:p w:rsidR="001A211D" w:rsidRDefault="001A211D"/>
    <w:p w:rsidR="001A211D" w:rsidRDefault="001A211D"/>
    <w:sectPr w:rsidR="001A211D" w:rsidSect="003D7F48">
      <w:pgSz w:w="12240" w:h="15840" w:code="1"/>
      <w:pgMar w:top="1440" w:right="1440" w:bottom="1440"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A6442"/>
    <w:multiLevelType w:val="hybridMultilevel"/>
    <w:tmpl w:val="63BED4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BE23403"/>
    <w:multiLevelType w:val="hybridMultilevel"/>
    <w:tmpl w:val="B1DE30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1D"/>
    <w:rsid w:val="001A211D"/>
    <w:rsid w:val="003D7F48"/>
    <w:rsid w:val="003F1CA3"/>
    <w:rsid w:val="005A4ABF"/>
    <w:rsid w:val="00FB3BE8"/>
    <w:rsid w:val="00FC37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B5537"/>
  <w15:chartTrackingRefBased/>
  <w15:docId w15:val="{B90355A4-6EB5-4881-BC4F-1621C805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2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2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2076B422037E429D922C5D3ECF30EE" ma:contentTypeVersion="4" ma:contentTypeDescription="Create a new document." ma:contentTypeScope="" ma:versionID="b551cbf927f165e3a48ecfd0d0eb3a1e">
  <xsd:schema xmlns:xsd="http://www.w3.org/2001/XMLSchema" xmlns:xs="http://www.w3.org/2001/XMLSchema" xmlns:p="http://schemas.microsoft.com/office/2006/metadata/properties" xmlns:ns2="cb3aedbb-29cb-4c73-8dae-8a1f5c95c201" xmlns:ns3="7826c1d4-9f1d-437b-99af-be0c1cd64120" targetNamespace="http://schemas.microsoft.com/office/2006/metadata/properties" ma:root="true" ma:fieldsID="55b7d03c35cb26bf89cfb96dbf7ea617" ns2:_="" ns3:_="">
    <xsd:import namespace="cb3aedbb-29cb-4c73-8dae-8a1f5c95c201"/>
    <xsd:import namespace="7826c1d4-9f1d-437b-99af-be0c1cd641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aedbb-29cb-4c73-8dae-8a1f5c95c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26c1d4-9f1d-437b-99af-be0c1cd641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E0A27F-97D0-4E6A-82F8-D704F7C79257}"/>
</file>

<file path=customXml/itemProps2.xml><?xml version="1.0" encoding="utf-8"?>
<ds:datastoreItem xmlns:ds="http://schemas.openxmlformats.org/officeDocument/2006/customXml" ds:itemID="{0F921F07-4C7B-43EA-9499-D8564DBD9739}"/>
</file>

<file path=customXml/itemProps3.xml><?xml version="1.0" encoding="utf-8"?>
<ds:datastoreItem xmlns:ds="http://schemas.openxmlformats.org/officeDocument/2006/customXml" ds:itemID="{C6F2C620-F2C8-47F7-89A7-3B209F32210A}"/>
</file>

<file path=docProps/app.xml><?xml version="1.0" encoding="utf-8"?>
<Properties xmlns="http://schemas.openxmlformats.org/officeDocument/2006/extended-properties" xmlns:vt="http://schemas.openxmlformats.org/officeDocument/2006/docPropsVTypes">
  <Template>Normal</Template>
  <TotalTime>17</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Megan (ASD-S)</dc:creator>
  <cp:keywords/>
  <dc:description/>
  <cp:lastModifiedBy>Smith, Megan (ASD-S)</cp:lastModifiedBy>
  <cp:revision>3</cp:revision>
  <dcterms:created xsi:type="dcterms:W3CDTF">2020-05-20T14:16:00Z</dcterms:created>
  <dcterms:modified xsi:type="dcterms:W3CDTF">2020-05-20T14:33:00Z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0x010100CE2076B422037E429D922C5D3ECF30EE</vt:lpwstr>
  </property>
</Properties>
</file>